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9A3" w:rsidRDefault="006259A3" w:rsidP="007D0D57">
      <w:pPr>
        <w:pStyle w:val="Ttulo1"/>
        <w:spacing w:before="120" w:line="240" w:lineRule="atLeast"/>
        <w:ind w:left="142"/>
        <w:jc w:val="center"/>
        <w:rPr>
          <w:rFonts w:ascii="Arial" w:hAnsi="Arial" w:cs="Arial"/>
          <w:sz w:val="20"/>
          <w:szCs w:val="20"/>
          <w:lang w:val="es-ES"/>
        </w:rPr>
      </w:pPr>
      <w:bookmarkStart w:id="0" w:name="_Hlk66097980"/>
      <w:r>
        <w:rPr>
          <w:rFonts w:ascii="Arial" w:hAnsi="Arial" w:cs="Arial"/>
          <w:sz w:val="20"/>
          <w:szCs w:val="20"/>
          <w:lang w:val="es-ES"/>
        </w:rPr>
        <w:t>FORMULARIO 1</w:t>
      </w:r>
    </w:p>
    <w:p w:rsidR="00D07932" w:rsidRPr="00897680" w:rsidRDefault="00824FBE" w:rsidP="007D0D57">
      <w:pPr>
        <w:pStyle w:val="Ttulo1"/>
        <w:spacing w:before="120" w:line="240" w:lineRule="atLeast"/>
        <w:ind w:left="142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INFORMACIÓN</w:t>
      </w:r>
      <w:r w:rsidR="00550D33">
        <w:rPr>
          <w:rFonts w:ascii="Arial" w:hAnsi="Arial" w:cs="Arial"/>
          <w:sz w:val="20"/>
          <w:szCs w:val="20"/>
          <w:lang w:val="es-ES"/>
        </w:rPr>
        <w:t xml:space="preserve"> PARA EL </w:t>
      </w:r>
      <w:r w:rsidR="007D0D57" w:rsidRPr="00897680">
        <w:rPr>
          <w:rFonts w:ascii="Arial" w:hAnsi="Arial" w:cs="Arial"/>
          <w:sz w:val="20"/>
          <w:szCs w:val="20"/>
          <w:lang w:val="es-ES"/>
        </w:rPr>
        <w:t>CONTRATO CON ENCARGADOS DEL TRATAMIENTO</w:t>
      </w:r>
    </w:p>
    <w:p w:rsidR="007D0D57" w:rsidRPr="00897680" w:rsidRDefault="007D0D57" w:rsidP="007D0D57">
      <w:pPr>
        <w:pStyle w:val="Textoindependiente"/>
        <w:spacing w:before="120" w:line="240" w:lineRule="atLeast"/>
        <w:ind w:left="142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897680">
        <w:rPr>
          <w:rFonts w:ascii="Arial" w:hAnsi="Arial" w:cs="Arial"/>
          <w:b/>
          <w:sz w:val="20"/>
          <w:szCs w:val="20"/>
          <w:lang w:val="es-ES"/>
        </w:rPr>
        <w:t>EN MATERIA DE PROTECCIÓN DE DATOS DE CARÁCTER PERSONAL</w:t>
      </w:r>
    </w:p>
    <w:p w:rsidR="00541A9B" w:rsidRDefault="00541A9B" w:rsidP="00E66373">
      <w:pPr>
        <w:pStyle w:val="Ttulo1"/>
        <w:spacing w:before="120"/>
        <w:ind w:left="567" w:right="746"/>
        <w:rPr>
          <w:rFonts w:ascii="Arial" w:hAnsi="Arial" w:cs="Arial"/>
          <w:sz w:val="20"/>
          <w:szCs w:val="20"/>
          <w:lang w:val="es-ES"/>
        </w:rPr>
      </w:pPr>
    </w:p>
    <w:p w:rsidR="00280DF6" w:rsidRPr="00CC4507" w:rsidRDefault="00280DF6" w:rsidP="00E66373">
      <w:pPr>
        <w:pStyle w:val="Ttulo1"/>
        <w:spacing w:before="120"/>
        <w:ind w:left="567" w:right="746"/>
        <w:rPr>
          <w:rFonts w:ascii="Arial" w:hAnsi="Arial" w:cs="Arial"/>
          <w:sz w:val="20"/>
          <w:szCs w:val="20"/>
          <w:lang w:val="es-ES"/>
        </w:rPr>
      </w:pPr>
      <w:r w:rsidRPr="00CC4507">
        <w:rPr>
          <w:rFonts w:ascii="Arial" w:hAnsi="Arial" w:cs="Arial"/>
          <w:sz w:val="20"/>
          <w:szCs w:val="20"/>
          <w:lang w:val="es-ES"/>
        </w:rPr>
        <w:t>Acceso e identificación de la información afectada.</w:t>
      </w:r>
    </w:p>
    <w:p w:rsidR="00280DF6" w:rsidRPr="00CC4507" w:rsidRDefault="00280DF6" w:rsidP="00E66373">
      <w:pPr>
        <w:widowControl/>
        <w:adjustRightInd w:val="0"/>
        <w:spacing w:before="120"/>
        <w:ind w:left="567" w:right="746"/>
        <w:jc w:val="both"/>
        <w:rPr>
          <w:rFonts w:ascii="Arial" w:eastAsia="ArialMT" w:hAnsi="Arial" w:cs="Arial"/>
          <w:sz w:val="20"/>
          <w:szCs w:val="20"/>
          <w:lang w:val="es-ES"/>
        </w:rPr>
      </w:pPr>
      <w:r w:rsidRPr="00CC4507">
        <w:rPr>
          <w:rFonts w:ascii="Arial" w:eastAsia="ArialMT" w:hAnsi="Arial" w:cs="Arial"/>
          <w:sz w:val="20"/>
          <w:szCs w:val="20"/>
          <w:lang w:val="es-ES"/>
        </w:rPr>
        <w:t>El acceso a la información se llevará a cabo, siempre que sea posible, a través de los propios sistemas y las herramientas de la Universidad, bajo la supervisión del personal de la Universidad a cargo del contrato principal o aquél que corresponda.</w:t>
      </w:r>
    </w:p>
    <w:p w:rsidR="00280DF6" w:rsidRPr="00CC4507" w:rsidRDefault="00280DF6" w:rsidP="00E66373">
      <w:pPr>
        <w:pStyle w:val="Textoindependiente"/>
        <w:spacing w:before="120" w:after="5"/>
        <w:ind w:left="567" w:right="746"/>
        <w:jc w:val="both"/>
        <w:rPr>
          <w:rFonts w:ascii="Arial" w:hAnsi="Arial" w:cs="Arial"/>
          <w:sz w:val="20"/>
          <w:szCs w:val="20"/>
          <w:lang w:val="es-ES"/>
        </w:rPr>
      </w:pPr>
      <w:r w:rsidRPr="00CC4507">
        <w:rPr>
          <w:rFonts w:ascii="Arial" w:hAnsi="Arial" w:cs="Arial"/>
          <w:sz w:val="20"/>
          <w:szCs w:val="20"/>
          <w:lang w:val="es-ES"/>
        </w:rPr>
        <w:t>El acceso y las operaciones de tratamiento necesarias para el cumplimiento de la prestación se limitan a los tratamientos y la tipología de datos siguientes:</w:t>
      </w:r>
    </w:p>
    <w:p w:rsidR="00CC4507" w:rsidRDefault="00CC4507" w:rsidP="00CC4507">
      <w:pPr>
        <w:pStyle w:val="Textoindependiente"/>
        <w:spacing w:before="120" w:after="120"/>
        <w:ind w:left="567" w:right="1026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B95065" w:rsidRDefault="00B95065" w:rsidP="00B95065">
      <w:pPr>
        <w:pStyle w:val="Textoindependiente"/>
        <w:spacing w:before="120" w:after="120"/>
        <w:ind w:left="567" w:right="1026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Finalidad: </w:t>
      </w:r>
    </w:p>
    <w:p w:rsidR="00B95065" w:rsidRPr="00B95065" w:rsidRDefault="00B95065" w:rsidP="00B95065">
      <w:pPr>
        <w:pStyle w:val="Textoindependiente"/>
        <w:tabs>
          <w:tab w:val="left" w:pos="9923"/>
        </w:tabs>
        <w:spacing w:before="120" w:line="240" w:lineRule="atLeast"/>
        <w:ind w:left="567" w:right="746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B95065">
        <w:rPr>
          <w:rFonts w:ascii="Arial" w:hAnsi="Arial" w:cs="Arial"/>
          <w:i/>
          <w:sz w:val="20"/>
          <w:szCs w:val="20"/>
          <w:lang w:val="es-ES"/>
        </w:rPr>
        <w:t xml:space="preserve">Que, para la correcta prestación del servicio contratado, </w:t>
      </w:r>
      <w:r>
        <w:rPr>
          <w:rFonts w:ascii="Arial" w:hAnsi="Arial" w:cs="Arial"/>
          <w:i/>
          <w:sz w:val="20"/>
          <w:szCs w:val="20"/>
          <w:lang w:val="es-ES"/>
        </w:rPr>
        <w:t>es</w:t>
      </w:r>
      <w:r w:rsidRPr="00B95065">
        <w:rPr>
          <w:rFonts w:ascii="Arial" w:hAnsi="Arial" w:cs="Arial"/>
          <w:i/>
          <w:sz w:val="20"/>
          <w:szCs w:val="20"/>
          <w:lang w:val="es-ES"/>
        </w:rPr>
        <w:t xml:space="preserve"> necesario que la adjudicataria tenga posibilidad de acceso y, en su caso, realice tratamientos de los datos personales contenidos en </w:t>
      </w:r>
      <w:r w:rsidR="00E9186F" w:rsidRPr="00853E43">
        <w:rPr>
          <w:rFonts w:ascii="Arial" w:hAnsi="Arial" w:cs="Arial"/>
          <w:b/>
          <w:color w:val="0000FF"/>
          <w:sz w:val="20"/>
          <w:szCs w:val="20"/>
          <w:lang w:val="es-ES"/>
        </w:rPr>
        <w:t xml:space="preserve">Poner objeto del contrato, </w:t>
      </w:r>
      <w:r w:rsidR="00E9186F" w:rsidRPr="00853E43">
        <w:rPr>
          <w:rFonts w:ascii="Arial" w:hAnsi="Arial" w:cs="Arial"/>
          <w:sz w:val="20"/>
          <w:szCs w:val="20"/>
          <w:lang w:val="es-ES"/>
        </w:rPr>
        <w:t xml:space="preserve">en el marco del “Plan de Recuperación, Transformación y Resiliencia – Financiado por la Unión Europea- </w:t>
      </w:r>
      <w:proofErr w:type="spellStart"/>
      <w:r w:rsidR="00E9186F" w:rsidRPr="00853E43">
        <w:rPr>
          <w:rFonts w:ascii="Arial" w:hAnsi="Arial" w:cs="Arial"/>
          <w:sz w:val="20"/>
          <w:szCs w:val="20"/>
          <w:lang w:val="es-ES"/>
        </w:rPr>
        <w:t>NextGenerationEU</w:t>
      </w:r>
      <w:proofErr w:type="spellEnd"/>
      <w:r w:rsidR="00E9186F">
        <w:rPr>
          <w:rFonts w:ascii="Arial" w:hAnsi="Arial" w:cs="Arial"/>
          <w:i/>
          <w:sz w:val="20"/>
          <w:szCs w:val="20"/>
          <w:lang w:val="es-ES"/>
        </w:rPr>
        <w:t xml:space="preserve">, </w:t>
      </w:r>
      <w:r w:rsidRPr="00B95065">
        <w:rPr>
          <w:rFonts w:ascii="Arial" w:hAnsi="Arial" w:cs="Arial"/>
          <w:i/>
          <w:sz w:val="20"/>
          <w:szCs w:val="20"/>
          <w:lang w:val="es-ES"/>
        </w:rPr>
        <w:t>de los que es responsable la universidad de Zaragoza</w:t>
      </w:r>
    </w:p>
    <w:p w:rsidR="00B95065" w:rsidRDefault="00B95065" w:rsidP="00CC4507">
      <w:pPr>
        <w:pStyle w:val="Textoindependiente"/>
        <w:spacing w:before="120" w:after="120"/>
        <w:ind w:left="567" w:right="1026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280DF6" w:rsidRDefault="00280DF6" w:rsidP="00CC4507">
      <w:pPr>
        <w:pStyle w:val="Textoindependiente"/>
        <w:spacing w:before="120" w:after="120"/>
        <w:ind w:left="567" w:right="1026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CC4507">
        <w:rPr>
          <w:rFonts w:ascii="Arial" w:hAnsi="Arial" w:cs="Arial"/>
          <w:b/>
          <w:sz w:val="20"/>
          <w:szCs w:val="20"/>
          <w:lang w:val="es-ES"/>
        </w:rPr>
        <w:t>TRATAMIENTOS</w:t>
      </w:r>
    </w:p>
    <w:p w:rsidR="00B95065" w:rsidRPr="00CC4507" w:rsidRDefault="00B95065" w:rsidP="00B95065">
      <w:pPr>
        <w:pStyle w:val="Textoindependiente"/>
        <w:spacing w:before="120" w:after="120"/>
        <w:ind w:left="567" w:right="1029"/>
        <w:rPr>
          <w:rFonts w:ascii="Arial" w:hAnsi="Arial" w:cs="Arial"/>
          <w:sz w:val="20"/>
          <w:szCs w:val="20"/>
          <w:lang w:val="es-ES"/>
        </w:rPr>
      </w:pPr>
      <w:r w:rsidRPr="00CC4507">
        <w:rPr>
          <w:rFonts w:ascii="Arial" w:hAnsi="Arial" w:cs="Arial"/>
          <w:sz w:val="20"/>
          <w:szCs w:val="20"/>
          <w:lang w:val="es-ES"/>
        </w:rPr>
        <w:t xml:space="preserve"> (Explicitar nombre del Tratamiento conforme al Inventario de Actividades de Tratamiento</w:t>
      </w:r>
      <w:r>
        <w:rPr>
          <w:rFonts w:ascii="Arial" w:hAnsi="Arial" w:cs="Arial"/>
          <w:sz w:val="20"/>
          <w:szCs w:val="20"/>
          <w:lang w:val="es-ES"/>
        </w:rPr>
        <w:t xml:space="preserve">: </w:t>
      </w:r>
      <w:r w:rsidR="00AC0895">
        <w:fldChar w:fldCharType="begin"/>
      </w:r>
      <w:r w:rsidR="00AC0895" w:rsidRPr="00AC0895">
        <w:rPr>
          <w:lang w:val="es-ES"/>
        </w:rPr>
        <w:instrText xml:space="preserve"> HYPERLINK "https://protecciondatos.unizar.es/registro-actividades-de-tratamiento" </w:instrText>
      </w:r>
      <w:r w:rsidR="00AC0895">
        <w:fldChar w:fldCharType="separate"/>
      </w:r>
      <w:r w:rsidRPr="0056725D">
        <w:rPr>
          <w:rStyle w:val="Hipervnculo"/>
          <w:sz w:val="22"/>
          <w:szCs w:val="22"/>
          <w:lang w:val="es-ES"/>
        </w:rPr>
        <w:t>Inventario de actividades de tratamiento | Unidad de Protección de Datos (unizar.es)</w:t>
      </w:r>
      <w:r w:rsidR="00AC0895">
        <w:rPr>
          <w:rStyle w:val="Hipervnculo"/>
          <w:sz w:val="22"/>
          <w:szCs w:val="22"/>
          <w:lang w:val="es-ES"/>
        </w:rPr>
        <w:fldChar w:fldCharType="end"/>
      </w:r>
      <w:r w:rsidRPr="0056725D">
        <w:rPr>
          <w:rFonts w:ascii="Arial" w:hAnsi="Arial" w:cs="Arial"/>
          <w:sz w:val="22"/>
          <w:szCs w:val="22"/>
          <w:lang w:val="es-ES"/>
        </w:rPr>
        <w:t>)</w:t>
      </w:r>
    </w:p>
    <w:p w:rsidR="00B95065" w:rsidRPr="00CC4507" w:rsidRDefault="00B95065" w:rsidP="00CC4507">
      <w:pPr>
        <w:pStyle w:val="Textoindependiente"/>
        <w:spacing w:before="120" w:after="120"/>
        <w:ind w:left="567" w:right="1026"/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2880"/>
        <w:gridCol w:w="6051"/>
      </w:tblGrid>
      <w:tr w:rsidR="00280DF6" w:rsidRPr="000E2400" w:rsidTr="00CC4507">
        <w:tc>
          <w:tcPr>
            <w:tcW w:w="2880" w:type="dxa"/>
          </w:tcPr>
          <w:p w:rsidR="00280DF6" w:rsidRPr="00550D33" w:rsidRDefault="00280DF6" w:rsidP="00CC4507">
            <w:pPr>
              <w:pStyle w:val="Textoindependiente"/>
              <w:spacing w:before="60" w:after="60"/>
              <w:ind w:left="567" w:right="10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6051" w:type="dxa"/>
          </w:tcPr>
          <w:p w:rsidR="00280DF6" w:rsidRPr="000E2400" w:rsidRDefault="00280DF6" w:rsidP="00D74159">
            <w:pPr>
              <w:pStyle w:val="Textoindependiente"/>
              <w:spacing w:before="60" w:after="60"/>
              <w:ind w:right="102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80DF6" w:rsidRPr="000E2400" w:rsidTr="00CC4507">
        <w:tc>
          <w:tcPr>
            <w:tcW w:w="2880" w:type="dxa"/>
          </w:tcPr>
          <w:p w:rsidR="00280DF6" w:rsidRPr="00550D33" w:rsidRDefault="00280DF6" w:rsidP="00CC4507">
            <w:pPr>
              <w:pStyle w:val="Textoindependiente"/>
              <w:spacing w:before="60" w:after="60"/>
              <w:ind w:left="567" w:right="10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6051" w:type="dxa"/>
          </w:tcPr>
          <w:p w:rsidR="00280DF6" w:rsidRPr="000E2400" w:rsidRDefault="00280DF6" w:rsidP="00054034">
            <w:pPr>
              <w:pStyle w:val="Textoindependiente"/>
              <w:spacing w:before="60" w:after="60"/>
              <w:ind w:right="102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80DF6" w:rsidRPr="000E2400" w:rsidTr="00CC4507">
        <w:tc>
          <w:tcPr>
            <w:tcW w:w="2880" w:type="dxa"/>
          </w:tcPr>
          <w:p w:rsidR="00280DF6" w:rsidRPr="00550D33" w:rsidRDefault="00280DF6" w:rsidP="00CC4507">
            <w:pPr>
              <w:pStyle w:val="Textoindependiente"/>
              <w:spacing w:before="60" w:after="60"/>
              <w:ind w:left="567" w:right="10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6051" w:type="dxa"/>
          </w:tcPr>
          <w:p w:rsidR="00280DF6" w:rsidRPr="000E2400" w:rsidRDefault="00280DF6" w:rsidP="00054034">
            <w:pPr>
              <w:pStyle w:val="Textoindependiente"/>
              <w:spacing w:before="60" w:after="60"/>
              <w:ind w:right="102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280DF6" w:rsidRPr="00550D33" w:rsidRDefault="00280DF6" w:rsidP="00015A7A">
      <w:pPr>
        <w:pStyle w:val="Textoindependiente"/>
        <w:spacing w:before="360" w:after="120"/>
        <w:ind w:left="567" w:right="1026"/>
        <w:jc w:val="center"/>
        <w:rPr>
          <w:rFonts w:ascii="Arial" w:hAnsi="Arial" w:cs="Arial"/>
          <w:sz w:val="20"/>
          <w:szCs w:val="20"/>
          <w:lang w:val="es-ES"/>
        </w:rPr>
      </w:pPr>
      <w:r w:rsidRPr="00550D33">
        <w:rPr>
          <w:rFonts w:ascii="Arial" w:hAnsi="Arial" w:cs="Arial"/>
          <w:b/>
          <w:sz w:val="20"/>
          <w:szCs w:val="20"/>
          <w:lang w:val="es-ES"/>
        </w:rPr>
        <w:t xml:space="preserve">TIPOLOGÍA DE DATOS </w:t>
      </w:r>
      <w:r w:rsidRPr="00550D33">
        <w:rPr>
          <w:rFonts w:ascii="Arial" w:hAnsi="Arial" w:cs="Arial"/>
          <w:sz w:val="20"/>
          <w:szCs w:val="20"/>
          <w:lang w:val="es-ES"/>
        </w:rPr>
        <w:t>(Márquese lo que proceda)</w:t>
      </w:r>
    </w:p>
    <w:tbl>
      <w:tblPr>
        <w:tblStyle w:val="Tablaconcuadrcul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389"/>
        <w:gridCol w:w="7599"/>
      </w:tblGrid>
      <w:tr w:rsidR="00280DF6" w:rsidRPr="00AC0895" w:rsidTr="00CC4507">
        <w:tc>
          <w:tcPr>
            <w:tcW w:w="1389" w:type="dxa"/>
            <w:vAlign w:val="center"/>
          </w:tcPr>
          <w:p w:rsidR="00280DF6" w:rsidRPr="00550D33" w:rsidRDefault="005404C2" w:rsidP="00CC4507">
            <w:pPr>
              <w:pStyle w:val="Textoindependiente"/>
              <w:spacing w:beforeLines="60" w:before="144" w:afterLines="60" w:after="144"/>
              <w:ind w:left="567" w:right="1029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599" w:type="dxa"/>
            <w:vAlign w:val="center"/>
          </w:tcPr>
          <w:p w:rsidR="00280DF6" w:rsidRPr="00550D33" w:rsidRDefault="00280DF6" w:rsidP="00CC4507">
            <w:pPr>
              <w:pStyle w:val="Textoindependiente"/>
              <w:spacing w:before="40" w:after="40"/>
              <w:ind w:left="153" w:right="21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50D33">
              <w:rPr>
                <w:rFonts w:ascii="Arial" w:hAnsi="Arial" w:cs="Arial"/>
                <w:b/>
                <w:sz w:val="20"/>
                <w:szCs w:val="20"/>
                <w:lang w:val="es-ES"/>
              </w:rPr>
              <w:t>Datos identificativos</w:t>
            </w:r>
            <w:r w:rsidRPr="00550D33">
              <w:rPr>
                <w:rFonts w:ascii="Arial" w:hAnsi="Arial" w:cs="Arial"/>
                <w:sz w:val="20"/>
                <w:szCs w:val="20"/>
                <w:lang w:val="es-ES"/>
              </w:rPr>
              <w:t xml:space="preserve"> (Nombre y apellidos, DNI, Dirección, </w:t>
            </w:r>
            <w:proofErr w:type="spellStart"/>
            <w:r w:rsidRPr="00550D33">
              <w:rPr>
                <w:rFonts w:ascii="Arial" w:hAnsi="Arial" w:cs="Arial"/>
                <w:sz w:val="20"/>
                <w:szCs w:val="20"/>
                <w:lang w:val="es-ES"/>
              </w:rPr>
              <w:t>Tfno</w:t>
            </w:r>
            <w:proofErr w:type="spellEnd"/>
            <w:r w:rsidRPr="00550D33">
              <w:rPr>
                <w:rFonts w:ascii="Arial" w:hAnsi="Arial" w:cs="Arial"/>
                <w:sz w:val="20"/>
                <w:szCs w:val="20"/>
                <w:lang w:val="es-ES"/>
              </w:rPr>
              <w:t>, mail, Firma/Huella, Imagen/Voz,…)</w:t>
            </w:r>
          </w:p>
        </w:tc>
      </w:tr>
      <w:tr w:rsidR="00280DF6" w:rsidRPr="00AC0895" w:rsidTr="00CC4507">
        <w:tc>
          <w:tcPr>
            <w:tcW w:w="1389" w:type="dxa"/>
            <w:vAlign w:val="center"/>
          </w:tcPr>
          <w:p w:rsidR="00280DF6" w:rsidRPr="00550D33" w:rsidRDefault="00F02FE9" w:rsidP="00CC4507">
            <w:pPr>
              <w:pStyle w:val="Textoindependiente"/>
              <w:spacing w:beforeLines="60" w:before="144" w:afterLines="60" w:after="144"/>
              <w:ind w:left="567" w:right="1029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2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599" w:type="dxa"/>
            <w:vAlign w:val="center"/>
          </w:tcPr>
          <w:p w:rsidR="00280DF6" w:rsidRPr="00550D33" w:rsidRDefault="00280DF6" w:rsidP="00CC4507">
            <w:pPr>
              <w:pStyle w:val="Textoindependiente"/>
              <w:spacing w:before="40" w:after="40"/>
              <w:ind w:left="153" w:right="21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50D33">
              <w:rPr>
                <w:rFonts w:ascii="Arial" w:hAnsi="Arial" w:cs="Arial"/>
                <w:b/>
                <w:sz w:val="20"/>
                <w:szCs w:val="20"/>
                <w:lang w:val="es-ES"/>
              </w:rPr>
              <w:t>Datos de características personales</w:t>
            </w:r>
            <w:r w:rsidRPr="00550D33">
              <w:rPr>
                <w:rFonts w:ascii="Arial" w:hAnsi="Arial" w:cs="Arial"/>
                <w:sz w:val="20"/>
                <w:szCs w:val="20"/>
                <w:lang w:val="es-ES"/>
              </w:rPr>
              <w:t xml:space="preserve"> (Estado civil, sexo, edad, fecha y lugar de nacimiento, datos de familia, idioma, nacionalidad,…)</w:t>
            </w:r>
          </w:p>
        </w:tc>
      </w:tr>
      <w:tr w:rsidR="00280DF6" w:rsidRPr="00AC0895" w:rsidTr="00CC4507">
        <w:tc>
          <w:tcPr>
            <w:tcW w:w="1389" w:type="dxa"/>
            <w:vAlign w:val="center"/>
          </w:tcPr>
          <w:p w:rsidR="00280DF6" w:rsidRPr="00550D33" w:rsidRDefault="00D74159" w:rsidP="00CC4507">
            <w:pPr>
              <w:pStyle w:val="Textoindependiente"/>
              <w:spacing w:beforeLines="60" w:before="144" w:afterLines="60" w:after="144"/>
              <w:ind w:left="567" w:right="10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599" w:type="dxa"/>
            <w:vAlign w:val="center"/>
          </w:tcPr>
          <w:p w:rsidR="00280DF6" w:rsidRPr="00550D33" w:rsidRDefault="00280DF6" w:rsidP="00CC4507">
            <w:pPr>
              <w:pStyle w:val="Textoindependiente"/>
              <w:spacing w:before="40" w:after="40"/>
              <w:ind w:left="153" w:right="21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50D33">
              <w:rPr>
                <w:rFonts w:ascii="Arial" w:hAnsi="Arial" w:cs="Arial"/>
                <w:b/>
                <w:sz w:val="20"/>
                <w:szCs w:val="20"/>
                <w:lang w:val="es-ES"/>
              </w:rPr>
              <w:t>Datos Académicos y Profesionales</w:t>
            </w:r>
            <w:r w:rsidRPr="00550D33">
              <w:rPr>
                <w:rFonts w:ascii="Arial" w:hAnsi="Arial" w:cs="Arial"/>
                <w:sz w:val="20"/>
                <w:szCs w:val="20"/>
                <w:lang w:val="es-ES"/>
              </w:rPr>
              <w:t xml:space="preserve"> (Formación, Titulaciones, Expediente Académico, experiencia profesional,…)</w:t>
            </w:r>
          </w:p>
        </w:tc>
      </w:tr>
      <w:tr w:rsidR="00280DF6" w:rsidRPr="00AC0895" w:rsidTr="00CC4507">
        <w:tc>
          <w:tcPr>
            <w:tcW w:w="1389" w:type="dxa"/>
            <w:vAlign w:val="center"/>
          </w:tcPr>
          <w:p w:rsidR="00280DF6" w:rsidRPr="00550D33" w:rsidRDefault="00F02FE9" w:rsidP="00CC4507">
            <w:pPr>
              <w:pStyle w:val="Textoindependiente"/>
              <w:spacing w:beforeLines="60" w:before="144" w:afterLines="60" w:after="144"/>
              <w:ind w:left="567" w:right="1029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599" w:type="dxa"/>
            <w:vAlign w:val="center"/>
          </w:tcPr>
          <w:p w:rsidR="00280DF6" w:rsidRPr="00550D33" w:rsidRDefault="00280DF6" w:rsidP="00CC4507">
            <w:pPr>
              <w:pStyle w:val="Textoindependiente"/>
              <w:spacing w:before="40" w:after="40"/>
              <w:ind w:left="153" w:right="21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50D33">
              <w:rPr>
                <w:rFonts w:ascii="Arial" w:hAnsi="Arial" w:cs="Arial"/>
                <w:b/>
                <w:sz w:val="20"/>
                <w:szCs w:val="20"/>
                <w:lang w:val="es-ES"/>
              </w:rPr>
              <w:t>Datos de detalle de empleo</w:t>
            </w:r>
            <w:r w:rsidRPr="00550D33">
              <w:rPr>
                <w:rFonts w:ascii="Arial" w:hAnsi="Arial" w:cs="Arial"/>
                <w:sz w:val="20"/>
                <w:szCs w:val="20"/>
                <w:lang w:val="es-ES"/>
              </w:rPr>
              <w:t xml:space="preserve"> (Cuerpo/Escala, Categoría/Grado, Puestos de trabajo, Datos no económicos,...)</w:t>
            </w:r>
          </w:p>
        </w:tc>
      </w:tr>
      <w:tr w:rsidR="00280DF6" w:rsidRPr="00AC0895" w:rsidTr="00CC4507">
        <w:tc>
          <w:tcPr>
            <w:tcW w:w="1389" w:type="dxa"/>
            <w:vAlign w:val="center"/>
          </w:tcPr>
          <w:p w:rsidR="00280DF6" w:rsidRPr="00550D33" w:rsidRDefault="00F02FE9" w:rsidP="00CC4507">
            <w:pPr>
              <w:pStyle w:val="Textoindependiente"/>
              <w:spacing w:beforeLines="60" w:before="144" w:afterLines="60" w:after="144"/>
              <w:ind w:left="567" w:right="1029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99" w:type="dxa"/>
            <w:vAlign w:val="center"/>
          </w:tcPr>
          <w:p w:rsidR="00280DF6" w:rsidRPr="00550D33" w:rsidRDefault="00280DF6" w:rsidP="00CC4507">
            <w:pPr>
              <w:pStyle w:val="Textoindependiente"/>
              <w:spacing w:before="40" w:after="40"/>
              <w:ind w:left="153" w:right="21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50D3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Datos económico-financieros </w:t>
            </w:r>
            <w:r w:rsidRPr="00550D33">
              <w:rPr>
                <w:rFonts w:ascii="Arial" w:hAnsi="Arial" w:cs="Arial"/>
                <w:sz w:val="20"/>
                <w:szCs w:val="20"/>
                <w:lang w:val="es-ES"/>
              </w:rPr>
              <w:t>(datos bancarios, datos económicos de nómina, indemnizaciones, planes de pensiones, …)</w:t>
            </w:r>
          </w:p>
        </w:tc>
      </w:tr>
      <w:tr w:rsidR="00280DF6" w:rsidRPr="00AC0895" w:rsidTr="00CC4507">
        <w:tc>
          <w:tcPr>
            <w:tcW w:w="1389" w:type="dxa"/>
            <w:vAlign w:val="center"/>
          </w:tcPr>
          <w:p w:rsidR="00280DF6" w:rsidRPr="00550D33" w:rsidRDefault="00F02FE9" w:rsidP="00CC4507">
            <w:pPr>
              <w:pStyle w:val="Textoindependiente"/>
              <w:spacing w:beforeLines="60" w:before="144" w:afterLines="60" w:after="144"/>
              <w:ind w:left="567" w:right="1029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6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599" w:type="dxa"/>
            <w:vAlign w:val="center"/>
          </w:tcPr>
          <w:p w:rsidR="00280DF6" w:rsidRPr="00550D33" w:rsidRDefault="00280DF6" w:rsidP="00CC4507">
            <w:pPr>
              <w:pStyle w:val="Textoindependiente"/>
              <w:spacing w:before="40" w:after="40"/>
              <w:ind w:left="153" w:right="21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50D33">
              <w:rPr>
                <w:rFonts w:ascii="Arial" w:hAnsi="Arial" w:cs="Arial"/>
                <w:b/>
                <w:sz w:val="20"/>
                <w:szCs w:val="20"/>
                <w:lang w:val="es-ES"/>
              </w:rPr>
              <w:t>Datos de circunstancias sociales</w:t>
            </w:r>
            <w:r w:rsidRPr="00550D33">
              <w:rPr>
                <w:rFonts w:ascii="Arial" w:hAnsi="Arial" w:cs="Arial"/>
                <w:sz w:val="20"/>
                <w:szCs w:val="20"/>
                <w:lang w:val="es-ES"/>
              </w:rPr>
              <w:t xml:space="preserve"> (Aficiones, pertenencia a clubes, biblioteca, asociaciones,…)</w:t>
            </w:r>
          </w:p>
        </w:tc>
      </w:tr>
      <w:tr w:rsidR="00280DF6" w:rsidRPr="00AC0895" w:rsidTr="00CC4507">
        <w:tc>
          <w:tcPr>
            <w:tcW w:w="1389" w:type="dxa"/>
            <w:vAlign w:val="center"/>
          </w:tcPr>
          <w:p w:rsidR="00280DF6" w:rsidRPr="00550D33" w:rsidRDefault="00F02FE9" w:rsidP="00CC4507">
            <w:pPr>
              <w:pStyle w:val="Textoindependiente"/>
              <w:spacing w:beforeLines="60" w:before="144" w:afterLines="60" w:after="144"/>
              <w:ind w:left="567" w:right="1029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illa7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599" w:type="dxa"/>
            <w:vAlign w:val="center"/>
          </w:tcPr>
          <w:p w:rsidR="00280DF6" w:rsidRPr="00550D33" w:rsidRDefault="00280DF6" w:rsidP="00CC4507">
            <w:pPr>
              <w:pStyle w:val="Textoindependiente"/>
              <w:spacing w:before="40" w:after="40"/>
              <w:ind w:left="153" w:right="21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50D33">
              <w:rPr>
                <w:rFonts w:ascii="Arial" w:hAnsi="Arial" w:cs="Arial"/>
                <w:b/>
                <w:sz w:val="20"/>
                <w:szCs w:val="20"/>
                <w:lang w:val="es-ES"/>
              </w:rPr>
              <w:t>Datos de infracciones y sanciones administrativas o de naturaleza penal</w:t>
            </w:r>
            <w:r w:rsidRPr="00550D33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280DF6" w:rsidRPr="00AC0895" w:rsidTr="00CC4507">
        <w:tc>
          <w:tcPr>
            <w:tcW w:w="1389" w:type="dxa"/>
            <w:vAlign w:val="center"/>
          </w:tcPr>
          <w:p w:rsidR="00280DF6" w:rsidRPr="00550D33" w:rsidRDefault="00F02FE9" w:rsidP="00CC4507">
            <w:pPr>
              <w:pStyle w:val="Textoindependiente"/>
              <w:spacing w:beforeLines="60" w:before="144" w:afterLines="60" w:after="144"/>
              <w:ind w:left="567" w:right="1029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illa8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599" w:type="dxa"/>
            <w:vAlign w:val="center"/>
          </w:tcPr>
          <w:p w:rsidR="00280DF6" w:rsidRPr="00550D33" w:rsidRDefault="00280DF6" w:rsidP="00CC4507">
            <w:pPr>
              <w:pStyle w:val="Textoindependiente"/>
              <w:spacing w:before="40" w:after="40"/>
              <w:ind w:left="153" w:right="21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50D33">
              <w:rPr>
                <w:rFonts w:ascii="Arial" w:hAnsi="Arial" w:cs="Arial"/>
                <w:b/>
                <w:sz w:val="20"/>
                <w:szCs w:val="20"/>
                <w:lang w:val="es-ES"/>
              </w:rPr>
              <w:t>Categorías especiales de datos</w:t>
            </w:r>
            <w:r w:rsidRPr="00550D33">
              <w:rPr>
                <w:rFonts w:ascii="Arial" w:hAnsi="Arial" w:cs="Arial"/>
                <w:sz w:val="20"/>
                <w:szCs w:val="20"/>
                <w:lang w:val="es-ES"/>
              </w:rPr>
              <w:t xml:space="preserve"> (Salud, Afiliación sindical, Religión, Ideología, Creencias, Vida sexual, Origen racial o étnico, Violencia de género)</w:t>
            </w:r>
          </w:p>
        </w:tc>
      </w:tr>
      <w:tr w:rsidR="009079B0" w:rsidRPr="00550D33" w:rsidTr="00C1475A">
        <w:tc>
          <w:tcPr>
            <w:tcW w:w="1389" w:type="dxa"/>
            <w:vAlign w:val="center"/>
          </w:tcPr>
          <w:p w:rsidR="009079B0" w:rsidRPr="00550D33" w:rsidRDefault="009079B0" w:rsidP="00C1475A">
            <w:pPr>
              <w:pStyle w:val="Textoindependiente"/>
              <w:spacing w:beforeLines="60" w:before="144" w:afterLines="60" w:after="144"/>
              <w:ind w:left="567" w:right="1029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99" w:type="dxa"/>
            <w:vAlign w:val="center"/>
          </w:tcPr>
          <w:p w:rsidR="009079B0" w:rsidRPr="00550D33" w:rsidRDefault="009079B0" w:rsidP="00C1475A">
            <w:pPr>
              <w:pStyle w:val="Textoindependiente"/>
              <w:spacing w:before="40" w:after="40"/>
              <w:ind w:left="153" w:right="21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Otros: </w:t>
            </w:r>
            <w:r w:rsidRPr="00550D33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indicar cuáles</w:t>
            </w:r>
            <w:r w:rsidRPr="00550D33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</w:tr>
    </w:tbl>
    <w:p w:rsidR="00DC3A72" w:rsidRPr="000E2400" w:rsidRDefault="00DC3A72" w:rsidP="00CC4507">
      <w:pPr>
        <w:pStyle w:val="Ttulo1"/>
        <w:spacing w:before="120"/>
        <w:ind w:left="567" w:right="885"/>
        <w:rPr>
          <w:rFonts w:ascii="Arial" w:hAnsi="Arial" w:cs="Arial"/>
          <w:sz w:val="20"/>
          <w:szCs w:val="20"/>
          <w:highlight w:val="yellow"/>
          <w:lang w:val="es-ES"/>
        </w:rPr>
        <w:sectPr w:rsidR="00DC3A72" w:rsidRPr="000E2400" w:rsidSect="00AC0895">
          <w:headerReference w:type="default" r:id="rId8"/>
          <w:footerReference w:type="even" r:id="rId9"/>
          <w:footerReference w:type="default" r:id="rId10"/>
          <w:type w:val="continuous"/>
          <w:pgSz w:w="11910" w:h="16840" w:code="9"/>
          <w:pgMar w:top="1860" w:right="249" w:bottom="1276" w:left="1134" w:header="964" w:footer="567" w:gutter="0"/>
          <w:cols w:space="720"/>
          <w:docGrid w:linePitch="299"/>
        </w:sectPr>
      </w:pPr>
    </w:p>
    <w:p w:rsidR="00D07932" w:rsidRDefault="00D07932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:rsidR="00280DF6" w:rsidRPr="00550D33" w:rsidRDefault="00280DF6" w:rsidP="00CC4507">
      <w:pPr>
        <w:pStyle w:val="Ttulo1"/>
        <w:spacing w:before="120"/>
        <w:ind w:left="567" w:right="885"/>
        <w:rPr>
          <w:rFonts w:ascii="Arial" w:hAnsi="Arial" w:cs="Arial"/>
          <w:sz w:val="20"/>
          <w:szCs w:val="20"/>
          <w:lang w:val="es-ES"/>
        </w:rPr>
      </w:pPr>
      <w:r w:rsidRPr="00550D33">
        <w:rPr>
          <w:rFonts w:ascii="Arial" w:hAnsi="Arial" w:cs="Arial"/>
          <w:sz w:val="20"/>
          <w:szCs w:val="20"/>
          <w:lang w:val="es-ES"/>
        </w:rPr>
        <w:t>Operaciones de tratamiento autorizadas al ENCARGADO.</w:t>
      </w:r>
    </w:p>
    <w:p w:rsidR="00280DF6" w:rsidRPr="00550D33" w:rsidRDefault="00280DF6" w:rsidP="00015A7A">
      <w:pPr>
        <w:kinsoku w:val="0"/>
        <w:overflowPunct w:val="0"/>
        <w:adjustRightInd w:val="0"/>
        <w:spacing w:before="120" w:after="120"/>
        <w:ind w:left="567" w:right="885" w:firstLine="6"/>
        <w:rPr>
          <w:rFonts w:ascii="Arial" w:hAnsi="Arial" w:cs="Arial"/>
          <w:sz w:val="20"/>
          <w:szCs w:val="20"/>
          <w:lang w:val="es-ES"/>
        </w:rPr>
      </w:pPr>
      <w:r w:rsidRPr="00550D33">
        <w:rPr>
          <w:rFonts w:ascii="Arial" w:hAnsi="Arial" w:cs="Arial"/>
          <w:sz w:val="20"/>
          <w:szCs w:val="20"/>
          <w:lang w:val="es-ES"/>
        </w:rPr>
        <w:t>Los tratamientos a realizar se concretarán en:</w:t>
      </w:r>
      <w:proofErr w:type="gramStart"/>
      <w:r w:rsidRPr="00550D33">
        <w:rPr>
          <w:rFonts w:ascii="Arial" w:hAnsi="Arial" w:cs="Arial"/>
          <w:sz w:val="20"/>
          <w:szCs w:val="20"/>
          <w:lang w:val="es-ES"/>
        </w:rPr>
        <w:t xml:space="preserve">   (</w:t>
      </w:r>
      <w:proofErr w:type="gramEnd"/>
      <w:r w:rsidRPr="00550D33">
        <w:rPr>
          <w:rFonts w:ascii="Arial" w:hAnsi="Arial" w:cs="Arial"/>
          <w:sz w:val="20"/>
          <w:szCs w:val="20"/>
          <w:lang w:val="es-ES"/>
        </w:rPr>
        <w:t xml:space="preserve">Márquese lo que proceda) </w:t>
      </w:r>
    </w:p>
    <w:tbl>
      <w:tblPr>
        <w:tblStyle w:val="Tablaconcuadrcula"/>
        <w:tblW w:w="0" w:type="auto"/>
        <w:tblInd w:w="139" w:type="dxa"/>
        <w:tblLayout w:type="fixed"/>
        <w:tblLook w:val="04A0" w:firstRow="1" w:lastRow="0" w:firstColumn="1" w:lastColumn="0" w:noHBand="0" w:noVBand="1"/>
      </w:tblPr>
      <w:tblGrid>
        <w:gridCol w:w="565"/>
        <w:gridCol w:w="1816"/>
        <w:gridCol w:w="594"/>
        <w:gridCol w:w="1984"/>
        <w:gridCol w:w="567"/>
        <w:gridCol w:w="2198"/>
        <w:gridCol w:w="496"/>
        <w:gridCol w:w="1941"/>
      </w:tblGrid>
      <w:tr w:rsidR="00280DF6" w:rsidRPr="00550D33" w:rsidTr="005404C2">
        <w:tc>
          <w:tcPr>
            <w:tcW w:w="565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illa10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16" w:type="dxa"/>
          </w:tcPr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ind w:right="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Recogida</w:t>
            </w:r>
            <w:proofErr w:type="spellEnd"/>
            <w:r w:rsidRPr="00550D3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Captura</w:t>
            </w:r>
            <w:proofErr w:type="spellEnd"/>
            <w:r w:rsidRPr="00550D3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datos</w:t>
            </w:r>
            <w:proofErr w:type="spellEnd"/>
            <w:r w:rsidRPr="00550D3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4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2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4" w:type="dxa"/>
          </w:tcPr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Registro</w:t>
            </w:r>
            <w:proofErr w:type="spellEnd"/>
          </w:p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Grabación</w:t>
            </w:r>
            <w:proofErr w:type="spellEnd"/>
            <w:r w:rsidRPr="00550D3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3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98" w:type="dxa"/>
          </w:tcPr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Estructuración</w:t>
            </w:r>
            <w:proofErr w:type="spellEnd"/>
          </w:p>
        </w:tc>
        <w:tc>
          <w:tcPr>
            <w:tcW w:w="496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2" w:name="Casilla14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41" w:type="dxa"/>
          </w:tcPr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t>Modificación</w:t>
            </w:r>
          </w:p>
        </w:tc>
      </w:tr>
      <w:tr w:rsidR="00280DF6" w:rsidRPr="00550D33" w:rsidTr="005404C2">
        <w:tc>
          <w:tcPr>
            <w:tcW w:w="565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illa11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816" w:type="dxa"/>
          </w:tcPr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ind w:right="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Conservación</w:t>
            </w:r>
            <w:proofErr w:type="spellEnd"/>
          </w:p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ind w:right="-137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Almacenamiento</w:t>
            </w:r>
            <w:proofErr w:type="spellEnd"/>
            <w:r w:rsidRPr="00550D3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4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8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4" w:type="dxa"/>
          </w:tcPr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Extracción</w:t>
            </w:r>
            <w:proofErr w:type="spellEnd"/>
          </w:p>
        </w:tc>
        <w:tc>
          <w:tcPr>
            <w:tcW w:w="567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7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198" w:type="dxa"/>
          </w:tcPr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t>Consulta</w:t>
            </w:r>
          </w:p>
        </w:tc>
        <w:tc>
          <w:tcPr>
            <w:tcW w:w="496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6" w:name="Casilla15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41" w:type="dxa"/>
          </w:tcPr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ind w:right="-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Comunicación</w:t>
            </w:r>
            <w:proofErr w:type="spellEnd"/>
            <w:r w:rsidRPr="00550D33">
              <w:rPr>
                <w:rFonts w:ascii="Arial" w:hAnsi="Arial" w:cs="Arial"/>
                <w:sz w:val="20"/>
                <w:szCs w:val="20"/>
              </w:rPr>
              <w:t xml:space="preserve"> //</w:t>
            </w:r>
          </w:p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ind w:right="-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Cesión</w:t>
            </w:r>
            <w:proofErr w:type="spellEnd"/>
          </w:p>
        </w:tc>
      </w:tr>
      <w:tr w:rsidR="00280DF6" w:rsidRPr="00550D33" w:rsidTr="005404C2">
        <w:tc>
          <w:tcPr>
            <w:tcW w:w="565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19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16" w:type="dxa"/>
          </w:tcPr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ind w:right="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Difusión</w:t>
            </w:r>
            <w:proofErr w:type="spellEnd"/>
          </w:p>
        </w:tc>
        <w:tc>
          <w:tcPr>
            <w:tcW w:w="594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21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4" w:type="dxa"/>
          </w:tcPr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Interconexión</w:t>
            </w:r>
            <w:proofErr w:type="spellEnd"/>
          </w:p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cruce</w:t>
            </w:r>
            <w:proofErr w:type="spellEnd"/>
            <w:r w:rsidRPr="00550D3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23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198" w:type="dxa"/>
          </w:tcPr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Cotejo</w:t>
            </w:r>
            <w:proofErr w:type="spellEnd"/>
          </w:p>
        </w:tc>
        <w:tc>
          <w:tcPr>
            <w:tcW w:w="496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6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41" w:type="dxa"/>
          </w:tcPr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ind w:right="-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Recuperación</w:t>
            </w:r>
            <w:proofErr w:type="spellEnd"/>
          </w:p>
        </w:tc>
      </w:tr>
      <w:tr w:rsidR="00280DF6" w:rsidRPr="00550D33" w:rsidTr="005404C2">
        <w:tc>
          <w:tcPr>
            <w:tcW w:w="565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20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16" w:type="dxa"/>
          </w:tcPr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ind w:right="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Supresión</w:t>
            </w:r>
            <w:proofErr w:type="spellEnd"/>
          </w:p>
        </w:tc>
        <w:tc>
          <w:tcPr>
            <w:tcW w:w="594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22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984" w:type="dxa"/>
          </w:tcPr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Destrucción</w:t>
            </w:r>
            <w:proofErr w:type="spellEnd"/>
          </w:p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copias</w:t>
            </w:r>
            <w:proofErr w:type="spellEnd"/>
            <w:r w:rsidRPr="00550D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temporales</w:t>
            </w:r>
            <w:proofErr w:type="spellEnd"/>
            <w:r w:rsidRPr="00550D3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24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198" w:type="dxa"/>
          </w:tcPr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50D33">
              <w:rPr>
                <w:rFonts w:ascii="Arial" w:hAnsi="Arial" w:cs="Arial"/>
                <w:sz w:val="20"/>
                <w:szCs w:val="20"/>
                <w:lang w:val="es-ES"/>
              </w:rPr>
              <w:t>Conservación en sus sistemas de seguridad</w:t>
            </w:r>
          </w:p>
        </w:tc>
        <w:tc>
          <w:tcPr>
            <w:tcW w:w="496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25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941" w:type="dxa"/>
          </w:tcPr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ind w:right="-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Recuperación</w:t>
            </w:r>
            <w:proofErr w:type="spellEnd"/>
          </w:p>
        </w:tc>
      </w:tr>
      <w:tr w:rsidR="00280DF6" w:rsidRPr="00CC4507" w:rsidTr="005404C2">
        <w:tc>
          <w:tcPr>
            <w:tcW w:w="565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26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16" w:type="dxa"/>
          </w:tcPr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ind w:right="67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Duplicado</w:t>
            </w:r>
            <w:proofErr w:type="spellEnd"/>
          </w:p>
        </w:tc>
        <w:tc>
          <w:tcPr>
            <w:tcW w:w="594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27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984" w:type="dxa"/>
          </w:tcPr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Copia</w:t>
            </w:r>
            <w:proofErr w:type="spellEnd"/>
          </w:p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Copias</w:t>
            </w:r>
            <w:proofErr w:type="spellEnd"/>
            <w:r w:rsidRPr="00550D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temporales</w:t>
            </w:r>
            <w:proofErr w:type="spellEnd"/>
            <w:r w:rsidRPr="00550D3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27" w:name="Casilla28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198" w:type="dxa"/>
          </w:tcPr>
          <w:p w:rsidR="00280DF6" w:rsidRPr="00550D33" w:rsidRDefault="00280DF6" w:rsidP="0050618E">
            <w:pPr>
              <w:kinsoku w:val="0"/>
              <w:overflowPunct w:val="0"/>
              <w:adjustRightInd w:val="0"/>
              <w:spacing w:before="52"/>
              <w:ind w:right="-1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Copia</w:t>
            </w:r>
            <w:proofErr w:type="spellEnd"/>
            <w:r w:rsidRPr="00550D3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50D33">
              <w:rPr>
                <w:rFonts w:ascii="Arial" w:hAnsi="Arial" w:cs="Arial"/>
                <w:sz w:val="20"/>
                <w:szCs w:val="20"/>
              </w:rPr>
              <w:t>seguridad</w:t>
            </w:r>
            <w:proofErr w:type="spellEnd"/>
          </w:p>
        </w:tc>
        <w:tc>
          <w:tcPr>
            <w:tcW w:w="496" w:type="dxa"/>
            <w:vAlign w:val="center"/>
          </w:tcPr>
          <w:p w:rsidR="00280DF6" w:rsidRPr="00550D33" w:rsidRDefault="00F02FE9" w:rsidP="005404C2">
            <w:pPr>
              <w:kinsoku w:val="0"/>
              <w:overflowPunct w:val="0"/>
              <w:adjustRightInd w:val="0"/>
              <w:spacing w:before="52"/>
              <w:ind w:right="6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29"/>
            <w:r w:rsidRPr="00550D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895">
              <w:rPr>
                <w:rFonts w:ascii="Arial" w:hAnsi="Arial" w:cs="Arial"/>
                <w:sz w:val="20"/>
                <w:szCs w:val="20"/>
              </w:rPr>
            </w:r>
            <w:r w:rsidR="00AC08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941" w:type="dxa"/>
          </w:tcPr>
          <w:p w:rsidR="00280DF6" w:rsidRPr="00CC4507" w:rsidRDefault="00280DF6" w:rsidP="0050618E">
            <w:pPr>
              <w:kinsoku w:val="0"/>
              <w:overflowPunct w:val="0"/>
              <w:adjustRightInd w:val="0"/>
              <w:spacing w:before="52"/>
              <w:ind w:right="671"/>
              <w:rPr>
                <w:rFonts w:ascii="Arial" w:hAnsi="Arial" w:cs="Arial"/>
                <w:sz w:val="20"/>
                <w:szCs w:val="20"/>
              </w:rPr>
            </w:pPr>
            <w:r w:rsidRPr="00550D33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</w:tr>
    </w:tbl>
    <w:p w:rsidR="0074214A" w:rsidRDefault="0074214A" w:rsidP="001560B9">
      <w:pPr>
        <w:pStyle w:val="Ttulo1"/>
        <w:spacing w:before="360" w:line="240" w:lineRule="atLeast"/>
        <w:ind w:left="567" w:right="651"/>
        <w:rPr>
          <w:rFonts w:ascii="Arial" w:hAnsi="Arial" w:cs="Arial"/>
          <w:sz w:val="20"/>
          <w:szCs w:val="20"/>
          <w:lang w:val="es-ES"/>
        </w:rPr>
        <w:sectPr w:rsidR="0074214A" w:rsidSect="00DC3A72">
          <w:type w:val="continuous"/>
          <w:pgSz w:w="11910" w:h="16840" w:code="9"/>
          <w:pgMar w:top="1860" w:right="249" w:bottom="1134" w:left="1134" w:header="964" w:footer="108" w:gutter="0"/>
          <w:cols w:space="720"/>
          <w:docGrid w:linePitch="299"/>
        </w:sectPr>
      </w:pPr>
    </w:p>
    <w:bookmarkEnd w:id="0"/>
    <w:p w:rsidR="00015A7A" w:rsidRDefault="00015A7A" w:rsidP="00D07932">
      <w:pPr>
        <w:pStyle w:val="Ttulo1"/>
        <w:spacing w:before="360" w:line="240" w:lineRule="atLeast"/>
        <w:ind w:left="567" w:right="651"/>
        <w:rPr>
          <w:rFonts w:ascii="Arial" w:hAnsi="Arial" w:cs="Arial"/>
          <w:sz w:val="20"/>
          <w:szCs w:val="20"/>
          <w:lang w:val="es-ES"/>
        </w:rPr>
      </w:pPr>
    </w:p>
    <w:p w:rsidR="00D07932" w:rsidRDefault="00D07932" w:rsidP="00D07932">
      <w:pPr>
        <w:pStyle w:val="Ttulo1"/>
        <w:spacing w:before="360" w:line="240" w:lineRule="atLeast"/>
        <w:ind w:left="567" w:right="651"/>
        <w:rPr>
          <w:rFonts w:ascii="Arial" w:hAnsi="Arial" w:cs="Arial"/>
          <w:sz w:val="20"/>
          <w:szCs w:val="20"/>
          <w:lang w:val="es-ES"/>
        </w:rPr>
      </w:pPr>
    </w:p>
    <w:p w:rsidR="00D07932" w:rsidRDefault="00D07932" w:rsidP="00D07932">
      <w:pPr>
        <w:pStyle w:val="Ttulo1"/>
        <w:spacing w:before="360" w:line="240" w:lineRule="atLeast"/>
        <w:ind w:left="567" w:right="651"/>
        <w:rPr>
          <w:rFonts w:ascii="Arial" w:hAnsi="Arial" w:cs="Arial"/>
          <w:sz w:val="20"/>
          <w:szCs w:val="20"/>
          <w:lang w:val="es-ES"/>
        </w:rPr>
      </w:pPr>
    </w:p>
    <w:p w:rsidR="00D07932" w:rsidRDefault="00D07932" w:rsidP="00D07932">
      <w:pPr>
        <w:pStyle w:val="Ttulo1"/>
        <w:spacing w:before="360" w:line="240" w:lineRule="atLeast"/>
        <w:ind w:left="567" w:right="651"/>
        <w:rPr>
          <w:rFonts w:ascii="Arial" w:hAnsi="Arial" w:cs="Arial"/>
          <w:sz w:val="20"/>
          <w:szCs w:val="20"/>
          <w:lang w:val="es-ES"/>
        </w:rPr>
      </w:pPr>
    </w:p>
    <w:p w:rsidR="00D07932" w:rsidRDefault="00D07932" w:rsidP="00D07932">
      <w:pPr>
        <w:pStyle w:val="Ttulo1"/>
        <w:spacing w:before="360" w:line="240" w:lineRule="atLeast"/>
        <w:ind w:left="0" w:right="651"/>
        <w:rPr>
          <w:rFonts w:ascii="Arial" w:hAnsi="Arial" w:cs="Arial"/>
          <w:b w:val="0"/>
          <w:sz w:val="20"/>
          <w:szCs w:val="20"/>
          <w:lang w:val="es-ES"/>
        </w:rPr>
      </w:pPr>
      <w:r w:rsidRPr="00D07932">
        <w:rPr>
          <w:rFonts w:ascii="Arial" w:hAnsi="Arial" w:cs="Arial"/>
          <w:b w:val="0"/>
          <w:sz w:val="20"/>
          <w:szCs w:val="20"/>
          <w:lang w:val="es-ES"/>
        </w:rPr>
        <w:t xml:space="preserve">Documento firmado electrónicamente conforme a la Ley 39/2015 por </w:t>
      </w:r>
      <w:r w:rsidR="006E42EB">
        <w:rPr>
          <w:rFonts w:ascii="Arial" w:hAnsi="Arial" w:cs="Arial"/>
          <w:b w:val="0"/>
          <w:sz w:val="20"/>
          <w:szCs w:val="20"/>
          <w:lang w:val="es-ES"/>
        </w:rPr>
        <w:t>……………………………</w:t>
      </w:r>
    </w:p>
    <w:p w:rsidR="006E42EB" w:rsidRDefault="006E42EB" w:rsidP="00D07932">
      <w:pPr>
        <w:pStyle w:val="Ttulo1"/>
        <w:spacing w:before="360" w:line="240" w:lineRule="atLeast"/>
        <w:ind w:left="0" w:right="651"/>
        <w:rPr>
          <w:rFonts w:ascii="Arial" w:hAnsi="Arial" w:cs="Arial"/>
          <w:b w:val="0"/>
          <w:sz w:val="20"/>
          <w:szCs w:val="20"/>
          <w:lang w:val="es-ES"/>
        </w:rPr>
      </w:pPr>
      <w:bookmarkStart w:id="29" w:name="_GoBack"/>
      <w:bookmarkEnd w:id="29"/>
    </w:p>
    <w:sectPr w:rsidR="006E42EB" w:rsidSect="00DC3A72">
      <w:type w:val="continuous"/>
      <w:pgSz w:w="11910" w:h="16840" w:code="9"/>
      <w:pgMar w:top="1860" w:right="249" w:bottom="1134" w:left="1134" w:header="964" w:footer="108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B29" w:rsidRDefault="00AF3B29">
      <w:r>
        <w:separator/>
      </w:r>
    </w:p>
  </w:endnote>
  <w:endnote w:type="continuationSeparator" w:id="0">
    <w:p w:rsidR="00AF3B29" w:rsidRDefault="00AF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932" w:rsidRDefault="00AC0895" w:rsidP="00AC0895">
    <w:pPr>
      <w:pStyle w:val="Piedepgina"/>
      <w:jc w:val="right"/>
    </w:pPr>
    <w:r>
      <w:rPr>
        <w:rFonts w:ascii="Arial" w:hAnsi="Arial" w:cs="Arial"/>
        <w:sz w:val="12"/>
        <w:szCs w:val="12"/>
      </w:rPr>
      <w:t>v2.0 09072024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06D" w:rsidRPr="000A206D" w:rsidRDefault="00AC0895" w:rsidP="00AC0895">
    <w:pPr>
      <w:pStyle w:val="Piedepgina"/>
      <w:jc w:val="right"/>
      <w:rPr>
        <w:sz w:val="18"/>
        <w:szCs w:val="18"/>
      </w:rPr>
    </w:pPr>
    <w:r>
      <w:rPr>
        <w:rFonts w:ascii="Arial" w:hAnsi="Arial" w:cs="Arial"/>
        <w:sz w:val="12"/>
        <w:szCs w:val="12"/>
      </w:rPr>
      <w:t>v2.0 09072024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B29" w:rsidRDefault="00AF3B29">
      <w:r>
        <w:separator/>
      </w:r>
    </w:p>
  </w:footnote>
  <w:footnote w:type="continuationSeparator" w:id="0">
    <w:p w:rsidR="00AF3B29" w:rsidRDefault="00AF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9678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3336"/>
      <w:gridCol w:w="3606"/>
    </w:tblGrid>
    <w:tr w:rsidR="00C44198" w:rsidTr="00C44198">
      <w:trPr>
        <w:trHeight w:val="1472"/>
      </w:trPr>
      <w:tc>
        <w:tcPr>
          <w:tcW w:w="2736" w:type="dxa"/>
          <w:vAlign w:val="center"/>
          <w:hideMark/>
        </w:tcPr>
        <w:p w:rsidR="00C44198" w:rsidRDefault="00C44198" w:rsidP="00C44198">
          <w:pPr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 wp14:anchorId="36BC5B69" wp14:editId="730BAF19">
                <wp:simplePos x="0" y="0"/>
                <wp:positionH relativeFrom="margin">
                  <wp:posOffset>72390</wp:posOffset>
                </wp:positionH>
                <wp:positionV relativeFrom="page">
                  <wp:posOffset>-5715</wp:posOffset>
                </wp:positionV>
                <wp:extent cx="1492250" cy="419100"/>
                <wp:effectExtent l="0" t="0" r="0" b="0"/>
                <wp:wrapNone/>
                <wp:docPr id="698618569" name="Imagen 698618569" descr="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36" w:type="dxa"/>
          <w:vAlign w:val="center"/>
          <w:hideMark/>
        </w:tcPr>
        <w:p w:rsidR="00C44198" w:rsidRDefault="00C44198" w:rsidP="00C44198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color w:val="00B050"/>
              <w:lang w:eastAsia="es-ES"/>
            </w:rPr>
            <w:drawing>
              <wp:inline distT="0" distB="0" distL="0" distR="0" wp14:anchorId="224937C3" wp14:editId="6DECFA0C">
                <wp:extent cx="1971675" cy="581025"/>
                <wp:effectExtent l="0" t="0" r="9525" b="9525"/>
                <wp:docPr id="8" name="Imagen 8" descr="ES Financiado por la Unión Europea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ES Financiado por la Unión Europea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6" w:type="dxa"/>
          <w:vAlign w:val="center"/>
          <w:hideMark/>
        </w:tcPr>
        <w:p w:rsidR="00C44198" w:rsidRDefault="00C44198" w:rsidP="00C44198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color w:val="00B050"/>
              <w:lang w:eastAsia="es-ES"/>
            </w:rPr>
            <w:drawing>
              <wp:inline distT="0" distB="0" distL="0" distR="0" wp14:anchorId="37417FC4" wp14:editId="66CF6123">
                <wp:extent cx="2143125" cy="704850"/>
                <wp:effectExtent l="0" t="0" r="9525" b="0"/>
                <wp:docPr id="4" name="Imagen 4" descr="Logo PRTR dos líneas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PRTR dos línea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320" b="2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5D91" w:rsidRDefault="00A45D91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A39"/>
    <w:multiLevelType w:val="hybridMultilevel"/>
    <w:tmpl w:val="DBC6B764"/>
    <w:lvl w:ilvl="0" w:tplc="26200D0E">
      <w:start w:val="1"/>
      <w:numFmt w:val="lowerLetter"/>
      <w:lvlText w:val="%1)"/>
      <w:lvlJc w:val="left"/>
      <w:pPr>
        <w:ind w:left="786" w:hanging="360"/>
      </w:pPr>
      <w:rPr>
        <w:rFonts w:ascii="Arial" w:eastAsia="Arial Narrow" w:hAnsi="Arial" w:cs="Arial Narrow" w:hint="default"/>
        <w:spacing w:val="-1"/>
        <w:w w:val="100"/>
        <w:sz w:val="20"/>
        <w:szCs w:val="28"/>
      </w:rPr>
    </w:lvl>
    <w:lvl w:ilvl="1" w:tplc="B120B9F6">
      <w:numFmt w:val="bullet"/>
      <w:lvlText w:val="•"/>
      <w:lvlJc w:val="left"/>
      <w:pPr>
        <w:ind w:left="2508" w:hanging="360"/>
      </w:pPr>
      <w:rPr>
        <w:rFonts w:hint="default"/>
      </w:rPr>
    </w:lvl>
    <w:lvl w:ilvl="2" w:tplc="C4E64F20">
      <w:numFmt w:val="bullet"/>
      <w:lvlText w:val="•"/>
      <w:lvlJc w:val="left"/>
      <w:pPr>
        <w:ind w:left="3457" w:hanging="360"/>
      </w:pPr>
      <w:rPr>
        <w:rFonts w:hint="default"/>
      </w:rPr>
    </w:lvl>
    <w:lvl w:ilvl="3" w:tplc="FF5AD558">
      <w:numFmt w:val="bullet"/>
      <w:lvlText w:val="•"/>
      <w:lvlJc w:val="left"/>
      <w:pPr>
        <w:ind w:left="4405" w:hanging="360"/>
      </w:pPr>
      <w:rPr>
        <w:rFonts w:hint="default"/>
      </w:rPr>
    </w:lvl>
    <w:lvl w:ilvl="4" w:tplc="3CEED1EA">
      <w:numFmt w:val="bullet"/>
      <w:lvlText w:val="•"/>
      <w:lvlJc w:val="left"/>
      <w:pPr>
        <w:ind w:left="5354" w:hanging="360"/>
      </w:pPr>
      <w:rPr>
        <w:rFonts w:hint="default"/>
      </w:rPr>
    </w:lvl>
    <w:lvl w:ilvl="5" w:tplc="B33CB90C">
      <w:numFmt w:val="bullet"/>
      <w:lvlText w:val="•"/>
      <w:lvlJc w:val="left"/>
      <w:pPr>
        <w:ind w:left="6303" w:hanging="360"/>
      </w:pPr>
      <w:rPr>
        <w:rFonts w:hint="default"/>
      </w:rPr>
    </w:lvl>
    <w:lvl w:ilvl="6" w:tplc="A14440BA">
      <w:numFmt w:val="bullet"/>
      <w:lvlText w:val="•"/>
      <w:lvlJc w:val="left"/>
      <w:pPr>
        <w:ind w:left="7251" w:hanging="360"/>
      </w:pPr>
      <w:rPr>
        <w:rFonts w:hint="default"/>
      </w:rPr>
    </w:lvl>
    <w:lvl w:ilvl="7" w:tplc="AB6E232C">
      <w:numFmt w:val="bullet"/>
      <w:lvlText w:val="•"/>
      <w:lvlJc w:val="left"/>
      <w:pPr>
        <w:ind w:left="8200" w:hanging="360"/>
      </w:pPr>
      <w:rPr>
        <w:rFonts w:hint="default"/>
      </w:rPr>
    </w:lvl>
    <w:lvl w:ilvl="8" w:tplc="D2F498F0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" w15:restartNumberingAfterBreak="0">
    <w:nsid w:val="03336362"/>
    <w:multiLevelType w:val="hybridMultilevel"/>
    <w:tmpl w:val="D6587F74"/>
    <w:lvl w:ilvl="0" w:tplc="AF1C5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9A7951"/>
    <w:multiLevelType w:val="hybridMultilevel"/>
    <w:tmpl w:val="7A6A8F90"/>
    <w:lvl w:ilvl="0" w:tplc="26200D0E">
      <w:start w:val="1"/>
      <w:numFmt w:val="lowerLetter"/>
      <w:lvlText w:val="%1)"/>
      <w:lvlJc w:val="left"/>
      <w:pPr>
        <w:ind w:left="786" w:hanging="360"/>
      </w:pPr>
      <w:rPr>
        <w:rFonts w:ascii="Arial" w:eastAsia="Arial Narrow" w:hAnsi="Arial" w:cs="Arial Narrow" w:hint="default"/>
        <w:spacing w:val="-1"/>
        <w:w w:val="100"/>
        <w:sz w:val="20"/>
        <w:szCs w:val="28"/>
      </w:rPr>
    </w:lvl>
    <w:lvl w:ilvl="1" w:tplc="B120B9F6">
      <w:numFmt w:val="bullet"/>
      <w:lvlText w:val="•"/>
      <w:lvlJc w:val="left"/>
      <w:pPr>
        <w:ind w:left="2508" w:hanging="360"/>
      </w:pPr>
      <w:rPr>
        <w:rFonts w:hint="default"/>
      </w:rPr>
    </w:lvl>
    <w:lvl w:ilvl="2" w:tplc="C4E64F20">
      <w:numFmt w:val="bullet"/>
      <w:lvlText w:val="•"/>
      <w:lvlJc w:val="left"/>
      <w:pPr>
        <w:ind w:left="3457" w:hanging="360"/>
      </w:pPr>
      <w:rPr>
        <w:rFonts w:hint="default"/>
      </w:rPr>
    </w:lvl>
    <w:lvl w:ilvl="3" w:tplc="FF5AD558">
      <w:numFmt w:val="bullet"/>
      <w:lvlText w:val="•"/>
      <w:lvlJc w:val="left"/>
      <w:pPr>
        <w:ind w:left="4405" w:hanging="360"/>
      </w:pPr>
      <w:rPr>
        <w:rFonts w:hint="default"/>
      </w:rPr>
    </w:lvl>
    <w:lvl w:ilvl="4" w:tplc="3CEED1EA">
      <w:numFmt w:val="bullet"/>
      <w:lvlText w:val="•"/>
      <w:lvlJc w:val="left"/>
      <w:pPr>
        <w:ind w:left="5354" w:hanging="360"/>
      </w:pPr>
      <w:rPr>
        <w:rFonts w:hint="default"/>
      </w:rPr>
    </w:lvl>
    <w:lvl w:ilvl="5" w:tplc="B33CB90C">
      <w:numFmt w:val="bullet"/>
      <w:lvlText w:val="•"/>
      <w:lvlJc w:val="left"/>
      <w:pPr>
        <w:ind w:left="6303" w:hanging="360"/>
      </w:pPr>
      <w:rPr>
        <w:rFonts w:hint="default"/>
      </w:rPr>
    </w:lvl>
    <w:lvl w:ilvl="6" w:tplc="A14440BA">
      <w:numFmt w:val="bullet"/>
      <w:lvlText w:val="•"/>
      <w:lvlJc w:val="left"/>
      <w:pPr>
        <w:ind w:left="7251" w:hanging="360"/>
      </w:pPr>
      <w:rPr>
        <w:rFonts w:hint="default"/>
      </w:rPr>
    </w:lvl>
    <w:lvl w:ilvl="7" w:tplc="AB6E232C">
      <w:numFmt w:val="bullet"/>
      <w:lvlText w:val="•"/>
      <w:lvlJc w:val="left"/>
      <w:pPr>
        <w:ind w:left="8200" w:hanging="360"/>
      </w:pPr>
      <w:rPr>
        <w:rFonts w:hint="default"/>
      </w:rPr>
    </w:lvl>
    <w:lvl w:ilvl="8" w:tplc="D2F498F0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3" w15:restartNumberingAfterBreak="0">
    <w:nsid w:val="130D0D15"/>
    <w:multiLevelType w:val="hybridMultilevel"/>
    <w:tmpl w:val="FE1AAE70"/>
    <w:lvl w:ilvl="0" w:tplc="6F70B55A">
      <w:start w:val="1"/>
      <w:numFmt w:val="lowerLetter"/>
      <w:lvlText w:val="%1)"/>
      <w:lvlJc w:val="left"/>
      <w:pPr>
        <w:ind w:left="540" w:hanging="361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</w:rPr>
    </w:lvl>
    <w:lvl w:ilvl="1" w:tplc="C65C3DC8">
      <w:numFmt w:val="bullet"/>
      <w:lvlText w:val="-"/>
      <w:lvlJc w:val="left"/>
      <w:pPr>
        <w:ind w:left="900" w:hanging="360"/>
      </w:pPr>
      <w:rPr>
        <w:rFonts w:ascii="Arial Narrow" w:eastAsia="Arial Narrow" w:hAnsi="Arial Narrow" w:cs="Arial Narrow" w:hint="default"/>
        <w:b/>
        <w:bCs/>
        <w:spacing w:val="-3"/>
        <w:w w:val="100"/>
        <w:sz w:val="24"/>
        <w:szCs w:val="24"/>
      </w:rPr>
    </w:lvl>
    <w:lvl w:ilvl="2" w:tplc="A39E5E1E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2222C6FE">
      <w:numFmt w:val="bullet"/>
      <w:lvlText w:val="•"/>
      <w:lvlJc w:val="left"/>
      <w:pPr>
        <w:ind w:left="2985" w:hanging="360"/>
      </w:pPr>
      <w:rPr>
        <w:rFonts w:hint="default"/>
      </w:rPr>
    </w:lvl>
    <w:lvl w:ilvl="4" w:tplc="B9BCFCD2"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A148BAC8"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29EA7B72">
      <w:numFmt w:val="bullet"/>
      <w:lvlText w:val="•"/>
      <w:lvlJc w:val="left"/>
      <w:pPr>
        <w:ind w:left="6114" w:hanging="360"/>
      </w:pPr>
      <w:rPr>
        <w:rFonts w:hint="default"/>
      </w:rPr>
    </w:lvl>
    <w:lvl w:ilvl="7" w:tplc="252ED26E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8174B5B6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4" w15:restartNumberingAfterBreak="0">
    <w:nsid w:val="48900B98"/>
    <w:multiLevelType w:val="hybridMultilevel"/>
    <w:tmpl w:val="04C65CE4"/>
    <w:lvl w:ilvl="0" w:tplc="0C0A0017">
      <w:start w:val="1"/>
      <w:numFmt w:val="lowerLetter"/>
      <w:lvlText w:val="%1)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17949A2"/>
    <w:multiLevelType w:val="hybridMultilevel"/>
    <w:tmpl w:val="AA9EFC2A"/>
    <w:lvl w:ilvl="0" w:tplc="82045800">
      <w:start w:val="1"/>
      <w:numFmt w:val="lowerLetter"/>
      <w:lvlText w:val="%1)"/>
      <w:lvlJc w:val="left"/>
      <w:pPr>
        <w:ind w:left="1562" w:hanging="360"/>
      </w:pPr>
      <w:rPr>
        <w:rFonts w:ascii="Arial" w:eastAsia="Arial Narrow" w:hAnsi="Arial" w:cs="Arial Narrow" w:hint="default"/>
        <w:spacing w:val="-1"/>
        <w:w w:val="100"/>
        <w:sz w:val="20"/>
        <w:szCs w:val="28"/>
      </w:rPr>
    </w:lvl>
    <w:lvl w:ilvl="1" w:tplc="87E8306E">
      <w:numFmt w:val="bullet"/>
      <w:lvlText w:val="•"/>
      <w:lvlJc w:val="left"/>
      <w:pPr>
        <w:ind w:left="2508" w:hanging="360"/>
      </w:pPr>
      <w:rPr>
        <w:rFonts w:hint="default"/>
      </w:rPr>
    </w:lvl>
    <w:lvl w:ilvl="2" w:tplc="6AA22E9A">
      <w:numFmt w:val="bullet"/>
      <w:lvlText w:val="•"/>
      <w:lvlJc w:val="left"/>
      <w:pPr>
        <w:ind w:left="3457" w:hanging="360"/>
      </w:pPr>
      <w:rPr>
        <w:rFonts w:hint="default"/>
      </w:rPr>
    </w:lvl>
    <w:lvl w:ilvl="3" w:tplc="3B26A870">
      <w:numFmt w:val="bullet"/>
      <w:lvlText w:val="•"/>
      <w:lvlJc w:val="left"/>
      <w:pPr>
        <w:ind w:left="4405" w:hanging="360"/>
      </w:pPr>
      <w:rPr>
        <w:rFonts w:hint="default"/>
      </w:rPr>
    </w:lvl>
    <w:lvl w:ilvl="4" w:tplc="703407A2">
      <w:numFmt w:val="bullet"/>
      <w:lvlText w:val="•"/>
      <w:lvlJc w:val="left"/>
      <w:pPr>
        <w:ind w:left="5354" w:hanging="360"/>
      </w:pPr>
      <w:rPr>
        <w:rFonts w:hint="default"/>
      </w:rPr>
    </w:lvl>
    <w:lvl w:ilvl="5" w:tplc="1FA8EC70">
      <w:numFmt w:val="bullet"/>
      <w:lvlText w:val="•"/>
      <w:lvlJc w:val="left"/>
      <w:pPr>
        <w:ind w:left="6303" w:hanging="360"/>
      </w:pPr>
      <w:rPr>
        <w:rFonts w:hint="default"/>
      </w:rPr>
    </w:lvl>
    <w:lvl w:ilvl="6" w:tplc="366ADB0A">
      <w:numFmt w:val="bullet"/>
      <w:lvlText w:val="•"/>
      <w:lvlJc w:val="left"/>
      <w:pPr>
        <w:ind w:left="7251" w:hanging="360"/>
      </w:pPr>
      <w:rPr>
        <w:rFonts w:hint="default"/>
      </w:rPr>
    </w:lvl>
    <w:lvl w:ilvl="7" w:tplc="C2D4BEC4">
      <w:numFmt w:val="bullet"/>
      <w:lvlText w:val="•"/>
      <w:lvlJc w:val="left"/>
      <w:pPr>
        <w:ind w:left="8200" w:hanging="360"/>
      </w:pPr>
      <w:rPr>
        <w:rFonts w:hint="default"/>
      </w:rPr>
    </w:lvl>
    <w:lvl w:ilvl="8" w:tplc="0FA8EC30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6" w15:restartNumberingAfterBreak="0">
    <w:nsid w:val="78401471"/>
    <w:multiLevelType w:val="hybridMultilevel"/>
    <w:tmpl w:val="6BBC723C"/>
    <w:lvl w:ilvl="0" w:tplc="26200D0E">
      <w:start w:val="1"/>
      <w:numFmt w:val="lowerLetter"/>
      <w:lvlText w:val="%1)"/>
      <w:lvlJc w:val="left"/>
      <w:pPr>
        <w:ind w:left="786" w:hanging="360"/>
      </w:pPr>
      <w:rPr>
        <w:rFonts w:ascii="Arial" w:eastAsia="Arial Narrow" w:hAnsi="Arial" w:cs="Arial Narrow" w:hint="default"/>
        <w:spacing w:val="-1"/>
        <w:w w:val="100"/>
        <w:sz w:val="20"/>
        <w:szCs w:val="28"/>
      </w:rPr>
    </w:lvl>
    <w:lvl w:ilvl="1" w:tplc="B120B9F6">
      <w:numFmt w:val="bullet"/>
      <w:lvlText w:val="•"/>
      <w:lvlJc w:val="left"/>
      <w:pPr>
        <w:ind w:left="2508" w:hanging="360"/>
      </w:pPr>
      <w:rPr>
        <w:rFonts w:hint="default"/>
      </w:rPr>
    </w:lvl>
    <w:lvl w:ilvl="2" w:tplc="C4E64F20">
      <w:numFmt w:val="bullet"/>
      <w:lvlText w:val="•"/>
      <w:lvlJc w:val="left"/>
      <w:pPr>
        <w:ind w:left="3457" w:hanging="360"/>
      </w:pPr>
      <w:rPr>
        <w:rFonts w:hint="default"/>
      </w:rPr>
    </w:lvl>
    <w:lvl w:ilvl="3" w:tplc="FF5AD558">
      <w:numFmt w:val="bullet"/>
      <w:lvlText w:val="•"/>
      <w:lvlJc w:val="left"/>
      <w:pPr>
        <w:ind w:left="4405" w:hanging="360"/>
      </w:pPr>
      <w:rPr>
        <w:rFonts w:hint="default"/>
      </w:rPr>
    </w:lvl>
    <w:lvl w:ilvl="4" w:tplc="3CEED1EA">
      <w:numFmt w:val="bullet"/>
      <w:lvlText w:val="•"/>
      <w:lvlJc w:val="left"/>
      <w:pPr>
        <w:ind w:left="5354" w:hanging="360"/>
      </w:pPr>
      <w:rPr>
        <w:rFonts w:hint="default"/>
      </w:rPr>
    </w:lvl>
    <w:lvl w:ilvl="5" w:tplc="B33CB90C">
      <w:numFmt w:val="bullet"/>
      <w:lvlText w:val="•"/>
      <w:lvlJc w:val="left"/>
      <w:pPr>
        <w:ind w:left="6303" w:hanging="360"/>
      </w:pPr>
      <w:rPr>
        <w:rFonts w:hint="default"/>
      </w:rPr>
    </w:lvl>
    <w:lvl w:ilvl="6" w:tplc="A14440BA">
      <w:numFmt w:val="bullet"/>
      <w:lvlText w:val="•"/>
      <w:lvlJc w:val="left"/>
      <w:pPr>
        <w:ind w:left="7251" w:hanging="360"/>
      </w:pPr>
      <w:rPr>
        <w:rFonts w:hint="default"/>
      </w:rPr>
    </w:lvl>
    <w:lvl w:ilvl="7" w:tplc="AB6E232C">
      <w:numFmt w:val="bullet"/>
      <w:lvlText w:val="•"/>
      <w:lvlJc w:val="left"/>
      <w:pPr>
        <w:ind w:left="8200" w:hanging="360"/>
      </w:pPr>
      <w:rPr>
        <w:rFonts w:hint="default"/>
      </w:rPr>
    </w:lvl>
    <w:lvl w:ilvl="8" w:tplc="D2F498F0">
      <w:numFmt w:val="bullet"/>
      <w:lvlText w:val="•"/>
      <w:lvlJc w:val="left"/>
      <w:pPr>
        <w:ind w:left="9149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FB9"/>
    <w:rsid w:val="00011C71"/>
    <w:rsid w:val="00015A7A"/>
    <w:rsid w:val="00054034"/>
    <w:rsid w:val="00086574"/>
    <w:rsid w:val="000A206D"/>
    <w:rsid w:val="000B6B9E"/>
    <w:rsid w:val="000E2400"/>
    <w:rsid w:val="000E2EE6"/>
    <w:rsid w:val="00132019"/>
    <w:rsid w:val="00144FB2"/>
    <w:rsid w:val="001560B9"/>
    <w:rsid w:val="00192365"/>
    <w:rsid w:val="001A3D4C"/>
    <w:rsid w:val="001C06C9"/>
    <w:rsid w:val="001D6A34"/>
    <w:rsid w:val="001E067A"/>
    <w:rsid w:val="001F205C"/>
    <w:rsid w:val="001F4E7B"/>
    <w:rsid w:val="002565AE"/>
    <w:rsid w:val="00280DF6"/>
    <w:rsid w:val="002B1E13"/>
    <w:rsid w:val="002D0763"/>
    <w:rsid w:val="00335666"/>
    <w:rsid w:val="003770DC"/>
    <w:rsid w:val="003B6AAF"/>
    <w:rsid w:val="004615A7"/>
    <w:rsid w:val="00475602"/>
    <w:rsid w:val="004C6105"/>
    <w:rsid w:val="005270F5"/>
    <w:rsid w:val="005404C2"/>
    <w:rsid w:val="00541A9B"/>
    <w:rsid w:val="00541C76"/>
    <w:rsid w:val="00550D33"/>
    <w:rsid w:val="005518F5"/>
    <w:rsid w:val="0056725D"/>
    <w:rsid w:val="005815F6"/>
    <w:rsid w:val="005F5AA2"/>
    <w:rsid w:val="00605923"/>
    <w:rsid w:val="006259A3"/>
    <w:rsid w:val="00636E66"/>
    <w:rsid w:val="00666586"/>
    <w:rsid w:val="00676B0A"/>
    <w:rsid w:val="0068138F"/>
    <w:rsid w:val="006B1151"/>
    <w:rsid w:val="006E42EB"/>
    <w:rsid w:val="006F0AAC"/>
    <w:rsid w:val="0072425B"/>
    <w:rsid w:val="0074214A"/>
    <w:rsid w:val="00746778"/>
    <w:rsid w:val="007931B1"/>
    <w:rsid w:val="007D0D57"/>
    <w:rsid w:val="007F18FC"/>
    <w:rsid w:val="00824FBE"/>
    <w:rsid w:val="00830B20"/>
    <w:rsid w:val="00853E43"/>
    <w:rsid w:val="00880B8C"/>
    <w:rsid w:val="00883651"/>
    <w:rsid w:val="008849A2"/>
    <w:rsid w:val="00897680"/>
    <w:rsid w:val="008B2803"/>
    <w:rsid w:val="009079B0"/>
    <w:rsid w:val="00997513"/>
    <w:rsid w:val="009E4A52"/>
    <w:rsid w:val="00A3645D"/>
    <w:rsid w:val="00A45D91"/>
    <w:rsid w:val="00A71EA0"/>
    <w:rsid w:val="00A8505E"/>
    <w:rsid w:val="00A96107"/>
    <w:rsid w:val="00AC0895"/>
    <w:rsid w:val="00AC0E2D"/>
    <w:rsid w:val="00AD290B"/>
    <w:rsid w:val="00AE1178"/>
    <w:rsid w:val="00AF3B29"/>
    <w:rsid w:val="00B67C64"/>
    <w:rsid w:val="00B84FB9"/>
    <w:rsid w:val="00B95065"/>
    <w:rsid w:val="00BA3E35"/>
    <w:rsid w:val="00C44198"/>
    <w:rsid w:val="00CB4C34"/>
    <w:rsid w:val="00CC4507"/>
    <w:rsid w:val="00CE2B7A"/>
    <w:rsid w:val="00D07932"/>
    <w:rsid w:val="00D250F4"/>
    <w:rsid w:val="00D47C42"/>
    <w:rsid w:val="00D74159"/>
    <w:rsid w:val="00D91EBD"/>
    <w:rsid w:val="00DC3A72"/>
    <w:rsid w:val="00E141F5"/>
    <w:rsid w:val="00E169E2"/>
    <w:rsid w:val="00E343B2"/>
    <w:rsid w:val="00E66373"/>
    <w:rsid w:val="00E77C7E"/>
    <w:rsid w:val="00E9186F"/>
    <w:rsid w:val="00EC0B35"/>
    <w:rsid w:val="00EE5B70"/>
    <w:rsid w:val="00F02FE9"/>
    <w:rsid w:val="00F23B52"/>
    <w:rsid w:val="00F73C62"/>
    <w:rsid w:val="00FA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949B23-66ED-412A-B5FC-1055FE5A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97513"/>
    <w:rPr>
      <w:rFonts w:ascii="Arial Narrow" w:eastAsia="Arial Narrow" w:hAnsi="Arial Narrow" w:cs="Arial Narrow"/>
    </w:rPr>
  </w:style>
  <w:style w:type="paragraph" w:styleId="Ttulo1">
    <w:name w:val="heading 1"/>
    <w:basedOn w:val="Normal"/>
    <w:uiPriority w:val="1"/>
    <w:qFormat/>
    <w:rsid w:val="00997513"/>
    <w:pPr>
      <w:ind w:left="842"/>
      <w:jc w:val="both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5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97513"/>
    <w:rPr>
      <w:sz w:val="28"/>
      <w:szCs w:val="28"/>
    </w:rPr>
  </w:style>
  <w:style w:type="paragraph" w:styleId="Prrafodelista">
    <w:name w:val="List Paragraph"/>
    <w:basedOn w:val="Normal"/>
    <w:uiPriority w:val="1"/>
    <w:qFormat/>
    <w:rsid w:val="00997513"/>
    <w:pPr>
      <w:ind w:left="1562" w:right="169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97513"/>
    <w:pPr>
      <w:spacing w:line="316" w:lineRule="exact"/>
      <w:ind w:left="103"/>
    </w:pPr>
  </w:style>
  <w:style w:type="paragraph" w:styleId="Encabezado">
    <w:name w:val="header"/>
    <w:basedOn w:val="Normal"/>
    <w:link w:val="EncabezadoCar"/>
    <w:uiPriority w:val="99"/>
    <w:unhideWhenUsed/>
    <w:rsid w:val="00E77C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7C7E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E77C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C7E"/>
    <w:rPr>
      <w:rFonts w:ascii="Arial Narrow" w:eastAsia="Arial Narrow" w:hAnsi="Arial Narrow" w:cs="Arial Narrow"/>
    </w:rPr>
  </w:style>
  <w:style w:type="paragraph" w:customStyle="1" w:styleId="1">
    <w:name w:val="1"/>
    <w:basedOn w:val="Normal"/>
    <w:rsid w:val="00E77C7E"/>
    <w:pPr>
      <w:widowControl/>
      <w:autoSpaceDE/>
      <w:autoSpaceDN/>
      <w:ind w:firstLine="1701"/>
      <w:jc w:val="both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0A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D0D5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D0D57"/>
    <w:rPr>
      <w:rFonts w:ascii="Arial Narrow" w:eastAsia="Arial Narrow" w:hAnsi="Arial Narrow" w:cs="Arial Narrow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D0D5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D5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D57"/>
    <w:rPr>
      <w:rFonts w:ascii="Arial Narrow" w:eastAsia="Arial Narrow" w:hAnsi="Arial Narrow" w:cs="Arial Narrow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D5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B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B8C"/>
    <w:rPr>
      <w:rFonts w:ascii="Segoe UI" w:eastAsia="Arial Narrow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B1E13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D0763"/>
    <w:pPr>
      <w:widowControl/>
      <w:autoSpaceDE/>
      <w:autoSpaceDN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C1A3-29E5-4592-8642-70249B4B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16-05-2011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16-05-2011</dc:title>
  <dc:creator>maribelr</dc:creator>
  <cp:lastModifiedBy>Usuario de Windows</cp:lastModifiedBy>
  <cp:revision>10</cp:revision>
  <cp:lastPrinted>2022-02-22T11:47:00Z</cp:lastPrinted>
  <dcterms:created xsi:type="dcterms:W3CDTF">2022-02-09T17:03:00Z</dcterms:created>
  <dcterms:modified xsi:type="dcterms:W3CDTF">2024-07-09T07:52:00Z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2018-03-01T00:00:00Z</vt:filetime>
  </property>
</Properties>
</file>